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elleSchattierung-Akzent1"/>
        <w:tblW w:w="0" w:type="auto"/>
        <w:tblLook w:val="04A0"/>
      </w:tblPr>
      <w:tblGrid>
        <w:gridCol w:w="4361"/>
        <w:gridCol w:w="4851"/>
      </w:tblGrid>
      <w:tr w:rsidR="00313127" w:rsidTr="00B52EBE">
        <w:trPr>
          <w:cnfStyle w:val="100000000000"/>
        </w:trPr>
        <w:tc>
          <w:tcPr>
            <w:cnfStyle w:val="001000000000"/>
            <w:tcW w:w="4361" w:type="dxa"/>
          </w:tcPr>
          <w:p w:rsidR="00313127" w:rsidRPr="009F7CB8" w:rsidRDefault="00402994">
            <w:pPr>
              <w:rPr>
                <w:b w:val="0"/>
              </w:rPr>
            </w:pPr>
            <w:r w:rsidRPr="009F7CB8">
              <w:rPr>
                <w:b w:val="0"/>
              </w:rPr>
              <w:t>Aufgaben der Trauerarbeit</w:t>
            </w:r>
          </w:p>
          <w:p w:rsidR="00313127" w:rsidRDefault="00313127"/>
        </w:tc>
        <w:tc>
          <w:tcPr>
            <w:tcW w:w="4851" w:type="dxa"/>
          </w:tcPr>
          <w:p w:rsidR="00313127" w:rsidRPr="009F7CB8" w:rsidRDefault="00402994">
            <w:pPr>
              <w:cnfStyle w:val="100000000000"/>
              <w:rPr>
                <w:b w:val="0"/>
              </w:rPr>
            </w:pPr>
            <w:r w:rsidRPr="009F7CB8">
              <w:rPr>
                <w:b w:val="0"/>
              </w:rPr>
              <w:t xml:space="preserve">Aufgaben der Trauerbegleitung </w:t>
            </w:r>
          </w:p>
        </w:tc>
      </w:tr>
      <w:tr w:rsidR="00313127" w:rsidRPr="00402994" w:rsidTr="00B52EBE">
        <w:trPr>
          <w:cnfStyle w:val="000000100000"/>
        </w:trPr>
        <w:tc>
          <w:tcPr>
            <w:cnfStyle w:val="001000000000"/>
            <w:tcW w:w="4361" w:type="dxa"/>
          </w:tcPr>
          <w:p w:rsidR="00313127" w:rsidRDefault="00402994">
            <w:r>
              <w:t>Die Realität des Verlustes (an)erkennen/</w:t>
            </w:r>
          </w:p>
          <w:p w:rsidR="00402994" w:rsidRPr="00402994" w:rsidRDefault="00402994">
            <w:pPr>
              <w:rPr>
                <w:lang w:val="en-US"/>
              </w:rPr>
            </w:pPr>
            <w:r w:rsidRPr="00402994">
              <w:rPr>
                <w:lang w:val="en-US"/>
              </w:rPr>
              <w:t>To accept the reality of the loss</w:t>
            </w:r>
          </w:p>
        </w:tc>
        <w:tc>
          <w:tcPr>
            <w:tcW w:w="4851" w:type="dxa"/>
          </w:tcPr>
          <w:p w:rsidR="00313127" w:rsidRPr="00402994" w:rsidRDefault="00402994">
            <w:pPr>
              <w:cnfStyle w:val="000000100000"/>
            </w:pPr>
            <w:r w:rsidRPr="00402994">
              <w:t>Die Realität des Verlustes verdeutlichen/</w:t>
            </w:r>
          </w:p>
          <w:p w:rsidR="00402994" w:rsidRPr="00402994" w:rsidRDefault="00402994">
            <w:pPr>
              <w:cnfStyle w:val="000000100000"/>
              <w:rPr>
                <w:lang w:val="en-US"/>
              </w:rPr>
            </w:pPr>
            <w:r w:rsidRPr="00402994">
              <w:rPr>
                <w:lang w:val="en-US"/>
              </w:rPr>
              <w:t>To increase the reality of the loss</w:t>
            </w:r>
          </w:p>
        </w:tc>
      </w:tr>
      <w:tr w:rsidR="00313127" w:rsidRPr="00B52EBE" w:rsidTr="00B52EBE">
        <w:tc>
          <w:tcPr>
            <w:cnfStyle w:val="001000000000"/>
            <w:tcW w:w="4361" w:type="dxa"/>
          </w:tcPr>
          <w:p w:rsidR="00313127" w:rsidRDefault="00402994">
            <w:pPr>
              <w:rPr>
                <w:lang w:val="en-US"/>
              </w:rPr>
            </w:pPr>
            <w:r>
              <w:rPr>
                <w:lang w:val="en-US"/>
              </w:rPr>
              <w:t>Den Schmerz der Trauer durcharbeiten</w:t>
            </w:r>
          </w:p>
          <w:p w:rsidR="00402994" w:rsidRPr="00402994" w:rsidRDefault="00402994">
            <w:pPr>
              <w:rPr>
                <w:lang w:val="en-US"/>
              </w:rPr>
            </w:pPr>
            <w:r>
              <w:rPr>
                <w:lang w:val="en-US"/>
              </w:rPr>
              <w:t>To work through the pain of grief</w:t>
            </w:r>
          </w:p>
        </w:tc>
        <w:tc>
          <w:tcPr>
            <w:tcW w:w="4851" w:type="dxa"/>
          </w:tcPr>
          <w:p w:rsidR="00313127" w:rsidRDefault="00402994">
            <w:pPr>
              <w:cnfStyle w:val="000000000000"/>
            </w:pPr>
            <w:r w:rsidRPr="00402994">
              <w:t>Trauernden helfen, ausgedrückte und latent</w:t>
            </w:r>
            <w:r w:rsidR="00B52EBE">
              <w:t>e</w:t>
            </w:r>
            <w:r w:rsidRPr="00402994">
              <w:t xml:space="preserve"> Affekte zu bearbeiten</w:t>
            </w:r>
          </w:p>
          <w:p w:rsidR="00B52EBE" w:rsidRPr="00B52EBE" w:rsidRDefault="00B52EBE">
            <w:pPr>
              <w:cnfStyle w:val="000000000000"/>
              <w:rPr>
                <w:lang w:val="en-US"/>
              </w:rPr>
            </w:pPr>
            <w:r w:rsidRPr="00B52EBE">
              <w:rPr>
                <w:lang w:val="en-US"/>
              </w:rPr>
              <w:t>To help the counselee deal with both expressed and latent affect</w:t>
            </w:r>
          </w:p>
        </w:tc>
      </w:tr>
      <w:tr w:rsidR="00313127" w:rsidRPr="00402994" w:rsidTr="00B52EBE">
        <w:trPr>
          <w:cnfStyle w:val="000000100000"/>
        </w:trPr>
        <w:tc>
          <w:tcPr>
            <w:cnfStyle w:val="001000000000"/>
            <w:tcW w:w="4361" w:type="dxa"/>
          </w:tcPr>
          <w:p w:rsidR="00313127" w:rsidRDefault="00402994">
            <w:r>
              <w:t>Sich in einer Wirklichkeit zurecht finden, in der der / die Verstorbene fehlt/</w:t>
            </w:r>
          </w:p>
          <w:p w:rsidR="00402994" w:rsidRPr="00402994" w:rsidRDefault="00402994">
            <w:pPr>
              <w:rPr>
                <w:lang w:val="en-US"/>
              </w:rPr>
            </w:pPr>
            <w:r w:rsidRPr="00402994">
              <w:rPr>
                <w:lang w:val="en-US"/>
              </w:rPr>
              <w:t>To adjust to an environment in which the deceased is missing</w:t>
            </w:r>
          </w:p>
        </w:tc>
        <w:tc>
          <w:tcPr>
            <w:tcW w:w="4851" w:type="dxa"/>
          </w:tcPr>
          <w:p w:rsidR="00313127" w:rsidRPr="00402994" w:rsidRDefault="00402994">
            <w:pPr>
              <w:cnfStyle w:val="000000100000"/>
            </w:pPr>
            <w:r w:rsidRPr="00402994">
              <w:t>Trauernden helfen, Hindernisse der Wiederanpassung zu überwinden/</w:t>
            </w:r>
          </w:p>
          <w:p w:rsidR="00402994" w:rsidRPr="00402994" w:rsidRDefault="00402994">
            <w:pPr>
              <w:cnfStyle w:val="000000100000"/>
              <w:rPr>
                <w:lang w:val="en-US"/>
              </w:rPr>
            </w:pPr>
            <w:r w:rsidRPr="00402994">
              <w:rPr>
                <w:lang w:val="en-US"/>
              </w:rPr>
              <w:t>To help the counselee overcome various impendiments to readjust after the loss</w:t>
            </w:r>
          </w:p>
        </w:tc>
      </w:tr>
      <w:tr w:rsidR="009F7CB8" w:rsidRPr="009F7CB8" w:rsidTr="00B52EBE">
        <w:tc>
          <w:tcPr>
            <w:cnfStyle w:val="001000000000"/>
            <w:tcW w:w="4361" w:type="dxa"/>
          </w:tcPr>
          <w:p w:rsidR="009F7CB8" w:rsidRPr="009F7CB8" w:rsidRDefault="009F7CB8" w:rsidP="009F7CB8">
            <w:r w:rsidRPr="009F7CB8">
              <w:t xml:space="preserve">Den Verstorbenen / die Verstorbene innerlich </w:t>
            </w:r>
          </w:p>
          <w:p w:rsidR="009F7CB8" w:rsidRPr="009F7CB8" w:rsidRDefault="009F7CB8" w:rsidP="009F7CB8">
            <w:r>
              <w:t>n</w:t>
            </w:r>
            <w:r w:rsidRPr="009F7CB8">
              <w:t>eu verorten und sich dem Leben wieder zu-</w:t>
            </w:r>
          </w:p>
          <w:p w:rsidR="009F7CB8" w:rsidRPr="009F7CB8" w:rsidRDefault="009F7CB8" w:rsidP="009F7CB8">
            <w:pPr>
              <w:rPr>
                <w:lang w:val="en-US"/>
              </w:rPr>
            </w:pPr>
            <w:r w:rsidRPr="009F7CB8">
              <w:rPr>
                <w:lang w:val="en-US"/>
              </w:rPr>
              <w:t>wenden/</w:t>
            </w:r>
          </w:p>
          <w:p w:rsidR="009F7CB8" w:rsidRPr="009F7CB8" w:rsidRDefault="009F7CB8" w:rsidP="009F7CB8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9F7CB8">
              <w:rPr>
                <w:lang w:val="en-US"/>
              </w:rPr>
              <w:t>o emotionally relocate the deceased and move on with life</w:t>
            </w:r>
          </w:p>
          <w:p w:rsidR="009F7CB8" w:rsidRPr="009F7CB8" w:rsidRDefault="009F7CB8">
            <w:pPr>
              <w:rPr>
                <w:lang w:val="en-US"/>
              </w:rPr>
            </w:pPr>
          </w:p>
        </w:tc>
        <w:tc>
          <w:tcPr>
            <w:tcW w:w="4851" w:type="dxa"/>
          </w:tcPr>
          <w:p w:rsidR="009F7CB8" w:rsidRPr="009F7CB8" w:rsidRDefault="009F7CB8">
            <w:pPr>
              <w:cnfStyle w:val="000000000000"/>
            </w:pPr>
            <w:r w:rsidRPr="009F7CB8">
              <w:t>Trauernde ermutigen, sich angemessen zu verabschieden und sich guten Gewissens wieder dem Leben zuzuwenden/</w:t>
            </w:r>
          </w:p>
          <w:p w:rsidR="009F7CB8" w:rsidRPr="009F7CB8" w:rsidRDefault="009F7CB8" w:rsidP="009F7CB8">
            <w:pPr>
              <w:cnfStyle w:val="000000000000"/>
              <w:rPr>
                <w:lang w:val="en-US"/>
              </w:rPr>
            </w:pPr>
            <w:r w:rsidRPr="009F7CB8">
              <w:rPr>
                <w:lang w:val="en-US"/>
              </w:rPr>
              <w:t>To encourage the counselee to say an appropriate goodbye an</w:t>
            </w:r>
            <w:r w:rsidR="00B52EBE">
              <w:rPr>
                <w:lang w:val="en-US"/>
              </w:rPr>
              <w:t>d</w:t>
            </w:r>
            <w:r w:rsidRPr="009F7CB8">
              <w:rPr>
                <w:lang w:val="en-US"/>
              </w:rPr>
              <w:t xml:space="preserve"> </w:t>
            </w:r>
            <w:r>
              <w:rPr>
                <w:lang w:val="en-US"/>
              </w:rPr>
              <w:t>t</w:t>
            </w:r>
            <w:r w:rsidRPr="009F7CB8">
              <w:rPr>
                <w:lang w:val="en-US"/>
              </w:rPr>
              <w:t xml:space="preserve">o feel comfortable </w:t>
            </w:r>
            <w:r>
              <w:rPr>
                <w:lang w:val="en-US"/>
              </w:rPr>
              <w:t xml:space="preserve">reinvesting back into life </w:t>
            </w:r>
          </w:p>
        </w:tc>
      </w:tr>
    </w:tbl>
    <w:p w:rsidR="00313127" w:rsidRPr="009F7CB8" w:rsidRDefault="00313127">
      <w:pPr>
        <w:rPr>
          <w:lang w:val="en-US"/>
        </w:rPr>
      </w:pPr>
    </w:p>
    <w:p w:rsidR="00313127" w:rsidRPr="00B52EBE" w:rsidRDefault="00313127">
      <w:pPr>
        <w:rPr>
          <w:lang w:val="en-US"/>
        </w:rPr>
      </w:pPr>
    </w:p>
    <w:p w:rsidR="00E81390" w:rsidRPr="00B52EBE" w:rsidRDefault="00E81390">
      <w:pPr>
        <w:rPr>
          <w:lang w:val="en-US"/>
        </w:rPr>
      </w:pPr>
    </w:p>
    <w:sectPr w:rsidR="00E81390" w:rsidRPr="00B52EBE" w:rsidSect="0031312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87B" w:rsidRDefault="00D8187B" w:rsidP="00313127">
      <w:pPr>
        <w:spacing w:after="0" w:line="240" w:lineRule="auto"/>
      </w:pPr>
      <w:r>
        <w:separator/>
      </w:r>
    </w:p>
  </w:endnote>
  <w:endnote w:type="continuationSeparator" w:id="0">
    <w:p w:rsidR="00D8187B" w:rsidRDefault="00D8187B" w:rsidP="0031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87B" w:rsidRDefault="00D8187B" w:rsidP="00313127">
      <w:pPr>
        <w:spacing w:after="0" w:line="240" w:lineRule="auto"/>
      </w:pPr>
      <w:r>
        <w:separator/>
      </w:r>
    </w:p>
  </w:footnote>
  <w:footnote w:type="continuationSeparator" w:id="0">
    <w:p w:rsidR="00D8187B" w:rsidRDefault="00D8187B" w:rsidP="00313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994" w:rsidRDefault="00313127">
    <w:pPr>
      <w:pStyle w:val="Kopfzeile"/>
    </w:pPr>
    <w:r>
      <w:t xml:space="preserve">Aufgabenmodell der Trauer nach William Worden </w:t>
    </w:r>
  </w:p>
  <w:p w:rsidR="00402994" w:rsidRDefault="00402994">
    <w:pPr>
      <w:pStyle w:val="Kopfzeile"/>
    </w:pPr>
    <w:r>
      <w:t xml:space="preserve">Grafik: Kerstin Lammer </w:t>
    </w:r>
  </w:p>
  <w:p w:rsidR="00313127" w:rsidRDefault="00313127">
    <w:pPr>
      <w:pStyle w:val="Kopfzeile"/>
    </w:pPr>
  </w:p>
  <w:p w:rsidR="00313127" w:rsidRDefault="00313127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127"/>
    <w:rsid w:val="00313127"/>
    <w:rsid w:val="00402994"/>
    <w:rsid w:val="009F7CB8"/>
    <w:rsid w:val="00B52EBE"/>
    <w:rsid w:val="00D8187B"/>
    <w:rsid w:val="00E81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13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3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312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13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13127"/>
  </w:style>
  <w:style w:type="paragraph" w:styleId="Fuzeile">
    <w:name w:val="footer"/>
    <w:basedOn w:val="Standard"/>
    <w:link w:val="FuzeileZchn"/>
    <w:uiPriority w:val="99"/>
    <w:semiHidden/>
    <w:unhideWhenUsed/>
    <w:rsid w:val="00313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13127"/>
  </w:style>
  <w:style w:type="table" w:styleId="Tabellengitternetz">
    <w:name w:val="Table Grid"/>
    <w:basedOn w:val="NormaleTabelle"/>
    <w:uiPriority w:val="59"/>
    <w:rsid w:val="003131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1">
    <w:name w:val="Light Shading Accent 1"/>
    <w:basedOn w:val="NormaleTabelle"/>
    <w:uiPriority w:val="60"/>
    <w:rsid w:val="00B52E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604B4-AC23-4DF8-B34E-1764A79AC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Mudda</dc:creator>
  <cp:keywords/>
  <dc:description/>
  <cp:lastModifiedBy>Mudda</cp:lastModifiedBy>
  <cp:revision>1</cp:revision>
  <dcterms:created xsi:type="dcterms:W3CDTF">2010-01-10T10:50:00Z</dcterms:created>
  <dcterms:modified xsi:type="dcterms:W3CDTF">2010-01-10T11:29:00Z</dcterms:modified>
</cp:coreProperties>
</file>